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EC" w:rsidRDefault="007723EC" w:rsidP="007723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3EC" w:rsidRPr="007723EC" w:rsidRDefault="007723EC" w:rsidP="007723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23EC">
        <w:rPr>
          <w:rFonts w:ascii="Times New Roman" w:hAnsi="Times New Roman" w:cs="Times New Roman"/>
          <w:b/>
          <w:sz w:val="28"/>
          <w:szCs w:val="28"/>
          <w:u w:val="single"/>
        </w:rPr>
        <w:t>Федеральный проект «Поддержка семей, имеющих детей» национального проекта «Образования»</w:t>
      </w:r>
    </w:p>
    <w:p w:rsidR="007723EC" w:rsidRDefault="007723EC" w:rsidP="006B6902">
      <w:pPr>
        <w:shd w:val="clear" w:color="auto" w:fill="FFFFFF" w:themeFill="background1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902" w:rsidRPr="007723EC" w:rsidRDefault="002D0D46" w:rsidP="006B6902">
      <w:pPr>
        <w:shd w:val="clear" w:color="auto" w:fill="FFFFFF" w:themeFill="background1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EC">
        <w:rPr>
          <w:rFonts w:ascii="Times New Roman" w:hAnsi="Times New Roman" w:cs="Times New Roman"/>
          <w:b/>
          <w:sz w:val="24"/>
          <w:szCs w:val="24"/>
        </w:rPr>
        <w:t>Советы дефектолога</w:t>
      </w:r>
      <w:r w:rsidR="00F2661B" w:rsidRPr="007723EC">
        <w:rPr>
          <w:rFonts w:ascii="Times New Roman" w:hAnsi="Times New Roman" w:cs="Times New Roman"/>
          <w:b/>
          <w:sz w:val="24"/>
          <w:szCs w:val="24"/>
        </w:rPr>
        <w:t xml:space="preserve"> родителям</w:t>
      </w:r>
      <w:r w:rsidR="006B6902" w:rsidRPr="007723E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B6902" w:rsidRPr="007723EC" w:rsidRDefault="006B6902" w:rsidP="006B6902">
      <w:pPr>
        <w:shd w:val="clear" w:color="auto" w:fill="FFFFFF" w:themeFill="background1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1E83" w:rsidRPr="007723EC" w:rsidRDefault="008E1E83" w:rsidP="006B690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23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Консультация дефектолога необходима, если ребенок:</w:t>
      </w:r>
    </w:p>
    <w:p w:rsidR="008E1E83" w:rsidRPr="007723EC" w:rsidRDefault="008E1E83" w:rsidP="006B6902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3EC">
        <w:rPr>
          <w:rFonts w:ascii="Times New Roman" w:eastAsia="Times New Roman" w:hAnsi="Times New Roman" w:cs="Times New Roman"/>
          <w:color w:val="000000"/>
          <w:sz w:val="24"/>
          <w:szCs w:val="24"/>
        </w:rPr>
        <w:t>в семимесячном возрасте не реагирует на обращенную к нему речь;</w:t>
      </w:r>
    </w:p>
    <w:p w:rsidR="008E1E83" w:rsidRPr="007723EC" w:rsidRDefault="008E1E83" w:rsidP="006B6902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3EC">
        <w:rPr>
          <w:rFonts w:ascii="Times New Roman" w:eastAsia="Times New Roman" w:hAnsi="Times New Roman" w:cs="Times New Roman"/>
          <w:color w:val="000000"/>
          <w:sz w:val="24"/>
          <w:szCs w:val="24"/>
        </w:rPr>
        <w:t>в год не произносит «</w:t>
      </w:r>
      <w:proofErr w:type="spellStart"/>
      <w:r w:rsidRPr="007723EC">
        <w:rPr>
          <w:rFonts w:ascii="Times New Roman" w:eastAsia="Times New Roman" w:hAnsi="Times New Roman" w:cs="Times New Roman"/>
          <w:color w:val="000000"/>
          <w:sz w:val="24"/>
          <w:szCs w:val="24"/>
        </w:rPr>
        <w:t>лепетные</w:t>
      </w:r>
      <w:proofErr w:type="spellEnd"/>
      <w:r w:rsidRPr="007723EC">
        <w:rPr>
          <w:rFonts w:ascii="Times New Roman" w:eastAsia="Times New Roman" w:hAnsi="Times New Roman" w:cs="Times New Roman"/>
          <w:color w:val="000000"/>
          <w:sz w:val="24"/>
          <w:szCs w:val="24"/>
        </w:rPr>
        <w:t>» слова;</w:t>
      </w:r>
    </w:p>
    <w:p w:rsidR="008E1E83" w:rsidRPr="007723EC" w:rsidRDefault="008E1E83" w:rsidP="006B6902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3EC">
        <w:rPr>
          <w:rFonts w:ascii="Times New Roman" w:eastAsia="Times New Roman" w:hAnsi="Times New Roman" w:cs="Times New Roman"/>
          <w:color w:val="000000"/>
          <w:sz w:val="24"/>
          <w:szCs w:val="24"/>
        </w:rPr>
        <w:t>в 2 года не разговаривает при помощи простых слов;</w:t>
      </w:r>
      <w:bookmarkStart w:id="0" w:name="_GoBack"/>
      <w:bookmarkEnd w:id="0"/>
    </w:p>
    <w:p w:rsidR="008E1E83" w:rsidRPr="007723EC" w:rsidRDefault="008E1E83" w:rsidP="006B6902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2,5 года не </w:t>
      </w:r>
      <w:proofErr w:type="gramStart"/>
      <w:r w:rsidRPr="007723E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Pr="00772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построить простые предложения;</w:t>
      </w:r>
    </w:p>
    <w:p w:rsidR="008E1E83" w:rsidRPr="007723EC" w:rsidRDefault="008E1E83" w:rsidP="006B6902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3EC">
        <w:rPr>
          <w:rFonts w:ascii="Times New Roman" w:eastAsia="Times New Roman" w:hAnsi="Times New Roman" w:cs="Times New Roman"/>
          <w:color w:val="000000"/>
          <w:sz w:val="24"/>
          <w:szCs w:val="24"/>
        </w:rPr>
        <w:t>в 3 года испытывает трудности с артикуляцией, не глотает слюну;</w:t>
      </w:r>
    </w:p>
    <w:p w:rsidR="008E1E83" w:rsidRPr="007723EC" w:rsidRDefault="008E1E83" w:rsidP="006B6902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3EC">
        <w:rPr>
          <w:rFonts w:ascii="Times New Roman" w:eastAsia="Times New Roman" w:hAnsi="Times New Roman" w:cs="Times New Roman"/>
          <w:color w:val="000000"/>
          <w:sz w:val="24"/>
          <w:szCs w:val="24"/>
        </w:rPr>
        <w:t>в 5 лет не использует в речи грамматически согласованные предложения;</w:t>
      </w:r>
    </w:p>
    <w:p w:rsidR="008E1E83" w:rsidRPr="007723EC" w:rsidRDefault="008E1E83" w:rsidP="006B6902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3EC">
        <w:rPr>
          <w:rFonts w:ascii="Times New Roman" w:eastAsia="Times New Roman" w:hAnsi="Times New Roman" w:cs="Times New Roman"/>
          <w:color w:val="000000"/>
          <w:sz w:val="24"/>
          <w:szCs w:val="24"/>
        </w:rPr>
        <w:t>заикается;</w:t>
      </w:r>
    </w:p>
    <w:p w:rsidR="008E1E83" w:rsidRPr="007723EC" w:rsidRDefault="008E1E83" w:rsidP="006B6902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3EC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произносит звуки в соответствии с возрастной нормой;</w:t>
      </w:r>
    </w:p>
    <w:p w:rsidR="008E1E83" w:rsidRPr="007723EC" w:rsidRDefault="008E1E83" w:rsidP="006B6902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3EC"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отстает в умственном развитии;</w:t>
      </w:r>
    </w:p>
    <w:p w:rsidR="008E1E83" w:rsidRPr="007723EC" w:rsidRDefault="008E1E83" w:rsidP="006B6902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3EC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страдает нарушениями центральной нервной системы;</w:t>
      </w:r>
    </w:p>
    <w:p w:rsidR="008E1E83" w:rsidRPr="007723EC" w:rsidRDefault="008E1E83" w:rsidP="006B6902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3EC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страдает патологиями органов слуха;</w:t>
      </w:r>
    </w:p>
    <w:p w:rsidR="008E1E83" w:rsidRPr="007723EC" w:rsidRDefault="008E1E83" w:rsidP="006B6902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3EC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 заболевания органов зрения;</w:t>
      </w:r>
    </w:p>
    <w:p w:rsidR="008E1E83" w:rsidRPr="007723EC" w:rsidRDefault="008E1E83" w:rsidP="006B6902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3EC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страдает психическими нарушениями.</w:t>
      </w:r>
    </w:p>
    <w:p w:rsidR="002D0D46" w:rsidRPr="007723EC" w:rsidRDefault="008E1E83" w:rsidP="006B690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23E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D0D46" w:rsidRPr="007723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Дефектолог занимается коррекцией различных нарушений. </w:t>
      </w:r>
      <w:r w:rsidR="002D0D46" w:rsidRPr="007723EC">
        <w:rPr>
          <w:rFonts w:ascii="Times New Roman" w:hAnsi="Times New Roman" w:cs="Times New Roman"/>
          <w:b/>
          <w:color w:val="000000"/>
          <w:sz w:val="24"/>
          <w:szCs w:val="24"/>
        </w:rPr>
        <w:t>Помощь дефектолога требуется детям:</w:t>
      </w:r>
    </w:p>
    <w:p w:rsidR="002D0D46" w:rsidRPr="007723EC" w:rsidRDefault="002D0D46" w:rsidP="006B6902">
      <w:pPr>
        <w:shd w:val="clear" w:color="auto" w:fill="FFFFFF" w:themeFill="background1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7723E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B6902" w:rsidRPr="00772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23EC">
        <w:rPr>
          <w:rFonts w:ascii="Times New Roman" w:eastAsia="Times New Roman" w:hAnsi="Times New Roman" w:cs="Times New Roman"/>
          <w:sz w:val="24"/>
          <w:szCs w:val="24"/>
        </w:rPr>
        <w:t xml:space="preserve">при  нарушениях слуха </w:t>
      </w:r>
    </w:p>
    <w:p w:rsidR="002D0D46" w:rsidRPr="007723EC" w:rsidRDefault="002D0D46" w:rsidP="006B6902">
      <w:pPr>
        <w:shd w:val="clear" w:color="auto" w:fill="FFFFFF" w:themeFill="background1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7723E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B6902" w:rsidRPr="00772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23EC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7723EC">
        <w:rPr>
          <w:rFonts w:ascii="Times New Roman" w:eastAsia="Times New Roman" w:hAnsi="Times New Roman" w:cs="Times New Roman"/>
          <w:sz w:val="24"/>
          <w:szCs w:val="24"/>
        </w:rPr>
        <w:t xml:space="preserve"> нарушения зрения </w:t>
      </w:r>
    </w:p>
    <w:p w:rsidR="002D0D46" w:rsidRPr="007723EC" w:rsidRDefault="002D0D46" w:rsidP="006B6902">
      <w:pPr>
        <w:shd w:val="clear" w:color="auto" w:fill="FFFFFF" w:themeFill="background1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7723E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B6902" w:rsidRPr="00772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23EC">
        <w:rPr>
          <w:rFonts w:ascii="Times New Roman" w:eastAsia="Times New Roman" w:hAnsi="Times New Roman" w:cs="Times New Roman"/>
          <w:sz w:val="24"/>
          <w:szCs w:val="24"/>
        </w:rPr>
        <w:t>при нарушениях речи</w:t>
      </w:r>
    </w:p>
    <w:p w:rsidR="002D0D46" w:rsidRPr="007723EC" w:rsidRDefault="002D0D46" w:rsidP="006B6902">
      <w:pPr>
        <w:shd w:val="clear" w:color="auto" w:fill="FFFFFF" w:themeFill="background1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772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6B6902" w:rsidRPr="00772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72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детском церебральном параличе</w:t>
      </w:r>
    </w:p>
    <w:p w:rsidR="002D0D46" w:rsidRPr="007723EC" w:rsidRDefault="002D0D46" w:rsidP="006B6902">
      <w:pPr>
        <w:shd w:val="clear" w:color="auto" w:fill="FFFFFF" w:themeFill="background1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7723EC">
        <w:rPr>
          <w:rFonts w:ascii="Times New Roman" w:eastAsia="Times New Roman" w:hAnsi="Times New Roman" w:cs="Times New Roman"/>
          <w:sz w:val="24"/>
          <w:szCs w:val="24"/>
        </w:rPr>
        <w:t>-</w:t>
      </w:r>
      <w:r w:rsidR="006B6902" w:rsidRPr="00772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2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23EC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7723EC">
        <w:rPr>
          <w:rFonts w:ascii="Times New Roman" w:eastAsia="Times New Roman" w:hAnsi="Times New Roman" w:cs="Times New Roman"/>
          <w:sz w:val="24"/>
          <w:szCs w:val="24"/>
        </w:rPr>
        <w:t xml:space="preserve"> задержки психического развития </w:t>
      </w:r>
    </w:p>
    <w:p w:rsidR="002D0D46" w:rsidRPr="007723EC" w:rsidRDefault="002D0D46" w:rsidP="006B6902">
      <w:pPr>
        <w:shd w:val="clear" w:color="auto" w:fill="FFFFFF" w:themeFill="background1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7723EC">
        <w:rPr>
          <w:rFonts w:ascii="Times New Roman" w:eastAsia="Times New Roman" w:hAnsi="Times New Roman" w:cs="Times New Roman"/>
          <w:sz w:val="24"/>
          <w:szCs w:val="24"/>
        </w:rPr>
        <w:t>-</w:t>
      </w:r>
      <w:r w:rsidR="006B6902" w:rsidRPr="00772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23EC">
        <w:rPr>
          <w:rFonts w:ascii="Times New Roman" w:eastAsia="Times New Roman" w:hAnsi="Times New Roman" w:cs="Times New Roman"/>
          <w:sz w:val="24"/>
          <w:szCs w:val="24"/>
        </w:rPr>
        <w:t xml:space="preserve"> при  расстройствах аутистического спектра  </w:t>
      </w:r>
    </w:p>
    <w:p w:rsidR="002D0D46" w:rsidRPr="007723EC" w:rsidRDefault="002D0D46" w:rsidP="006B6902">
      <w:pPr>
        <w:shd w:val="clear" w:color="auto" w:fill="FFFFFF" w:themeFill="background1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7723E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B6902" w:rsidRPr="00772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23EC">
        <w:rPr>
          <w:rFonts w:ascii="Times New Roman" w:eastAsia="Times New Roman" w:hAnsi="Times New Roman" w:cs="Times New Roman"/>
          <w:sz w:val="24"/>
          <w:szCs w:val="24"/>
        </w:rPr>
        <w:t>при  интеллектуальных нарушениях</w:t>
      </w:r>
    </w:p>
    <w:p w:rsidR="002D0D46" w:rsidRPr="007723EC" w:rsidRDefault="002D0D46" w:rsidP="006B6902">
      <w:pPr>
        <w:shd w:val="clear" w:color="auto" w:fill="FFFFFF" w:themeFill="background1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72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6B6902" w:rsidRPr="00772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72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синдроме дефицита внимания и </w:t>
      </w:r>
      <w:proofErr w:type="spellStart"/>
      <w:r w:rsidRPr="00772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гиперактивности</w:t>
      </w:r>
      <w:proofErr w:type="spellEnd"/>
      <w:r w:rsidRPr="007723E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D0D46" w:rsidRPr="007723EC" w:rsidRDefault="002D0D46" w:rsidP="006B690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23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задачам дефектолога относятся:</w:t>
      </w:r>
    </w:p>
    <w:p w:rsidR="002D0D46" w:rsidRPr="007723EC" w:rsidRDefault="002D0D46" w:rsidP="006B6902">
      <w:pPr>
        <w:pStyle w:val="a5"/>
        <w:numPr>
          <w:ilvl w:val="0"/>
          <w:numId w:val="6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3E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гибкого и всестороннего исследования особенностей развития ребенка;</w:t>
      </w:r>
    </w:p>
    <w:p w:rsidR="002D0D46" w:rsidRPr="007723EC" w:rsidRDefault="002D0D46" w:rsidP="006B6902">
      <w:pPr>
        <w:pStyle w:val="a5"/>
        <w:numPr>
          <w:ilvl w:val="0"/>
          <w:numId w:val="6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3EC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помощи детям в развитии внимания, мышления и других основных психических процессов;</w:t>
      </w:r>
    </w:p>
    <w:p w:rsidR="002D0D46" w:rsidRPr="007723EC" w:rsidRDefault="002D0D46" w:rsidP="006B6902">
      <w:pPr>
        <w:pStyle w:val="a5"/>
        <w:numPr>
          <w:ilvl w:val="0"/>
          <w:numId w:val="6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3E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общения и разговорной деятельности, формирование четкого произношения;</w:t>
      </w:r>
    </w:p>
    <w:p w:rsidR="002D0D46" w:rsidRPr="007723EC" w:rsidRDefault="002D0D46" w:rsidP="006B6902">
      <w:pPr>
        <w:pStyle w:val="a5"/>
        <w:numPr>
          <w:ilvl w:val="0"/>
          <w:numId w:val="6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интенсивных занятий, которые устраняют проблемы </w:t>
      </w:r>
      <w:proofErr w:type="spellStart"/>
      <w:r w:rsidRPr="007723EC">
        <w:rPr>
          <w:rFonts w:ascii="Times New Roman" w:eastAsia="Times New Roman" w:hAnsi="Times New Roman" w:cs="Times New Roman"/>
          <w:color w:val="000000"/>
          <w:sz w:val="24"/>
          <w:szCs w:val="24"/>
        </w:rPr>
        <w:t>сенсорики</w:t>
      </w:r>
      <w:proofErr w:type="spellEnd"/>
      <w:r w:rsidRPr="007723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0D46" w:rsidRPr="007723EC" w:rsidRDefault="002D0D46" w:rsidP="006B6902">
      <w:pPr>
        <w:pStyle w:val="a5"/>
        <w:numPr>
          <w:ilvl w:val="0"/>
          <w:numId w:val="6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3EC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консультирование родителей и их обучение приемам и навыкам воспитания ребенка с особенностями развития;</w:t>
      </w:r>
    </w:p>
    <w:p w:rsidR="002D0D46" w:rsidRPr="007723EC" w:rsidRDefault="002D0D46" w:rsidP="006B6902">
      <w:pPr>
        <w:pStyle w:val="a5"/>
        <w:numPr>
          <w:ilvl w:val="0"/>
          <w:numId w:val="6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3EC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помощи ребенку в социализации, понимании и принятии себя.</w:t>
      </w:r>
    </w:p>
    <w:p w:rsidR="007723EC" w:rsidRDefault="007723EC" w:rsidP="007723EC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772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3EC" w:rsidRDefault="007723EC" w:rsidP="007723EC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7723EC" w:rsidRPr="007723EC" w:rsidRDefault="007723EC" w:rsidP="007723EC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7723EC">
        <w:rPr>
          <w:rFonts w:ascii="Times New Roman" w:hAnsi="Times New Roman" w:cs="Times New Roman"/>
          <w:sz w:val="24"/>
          <w:szCs w:val="24"/>
        </w:rPr>
        <w:t>Телефон для записи на бесплатную  консультацию    8 -989-131-65-07;</w:t>
      </w:r>
    </w:p>
    <w:p w:rsidR="002D0D46" w:rsidRPr="00FE0CB2" w:rsidRDefault="002D0D46" w:rsidP="008E1E83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sectPr w:rsidR="002D0D46" w:rsidRPr="00FE0CB2" w:rsidSect="006B6902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4EAD"/>
    <w:multiLevelType w:val="hybridMultilevel"/>
    <w:tmpl w:val="020E18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3AD779C4"/>
    <w:multiLevelType w:val="multilevel"/>
    <w:tmpl w:val="6072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8116E"/>
    <w:multiLevelType w:val="hybridMultilevel"/>
    <w:tmpl w:val="D88E4D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4F00845"/>
    <w:multiLevelType w:val="hybridMultilevel"/>
    <w:tmpl w:val="F50C52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D059CB"/>
    <w:multiLevelType w:val="multilevel"/>
    <w:tmpl w:val="232E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957F44"/>
    <w:multiLevelType w:val="multilevel"/>
    <w:tmpl w:val="32EA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C2"/>
    <w:rsid w:val="0017608A"/>
    <w:rsid w:val="002D0D46"/>
    <w:rsid w:val="00416F06"/>
    <w:rsid w:val="00515B8F"/>
    <w:rsid w:val="006B580F"/>
    <w:rsid w:val="006B6902"/>
    <w:rsid w:val="007723EC"/>
    <w:rsid w:val="008E1E83"/>
    <w:rsid w:val="009000EE"/>
    <w:rsid w:val="0097780C"/>
    <w:rsid w:val="00A52770"/>
    <w:rsid w:val="00C43BC2"/>
    <w:rsid w:val="00F2661B"/>
    <w:rsid w:val="00FE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1E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43B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780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E1E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1E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43B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780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E1E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Bataeva</cp:lastModifiedBy>
  <cp:revision>5</cp:revision>
  <cp:lastPrinted>2019-09-17T14:28:00Z</cp:lastPrinted>
  <dcterms:created xsi:type="dcterms:W3CDTF">2019-09-16T10:16:00Z</dcterms:created>
  <dcterms:modified xsi:type="dcterms:W3CDTF">2019-11-29T11:59:00Z</dcterms:modified>
</cp:coreProperties>
</file>